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44210" w:rsidRPr="00144210">
        <w:rPr>
          <w:rFonts w:ascii="Times New Roman" w:eastAsia="Times New Roman" w:hAnsi="Times New Roman" w:cs="Times New Roman"/>
          <w:sz w:val="24"/>
          <w:szCs w:val="24"/>
          <w:lang w:eastAsia="ru-RU"/>
        </w:rPr>
        <w:t>22000180620000000003-3-RT01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4421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4421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4210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22000180620000000003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421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14421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Лошадь </w:t>
            </w:r>
            <w:proofErr w:type="spellStart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Остин</w:t>
            </w:r>
            <w:proofErr w:type="spellEnd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 xml:space="preserve"> (жеребец), порода - полукровный, возраст — 2 года, вес 250 кг, непригодна для занятий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421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МАУ "КСШ "</w:t>
            </w:r>
            <w:proofErr w:type="spellStart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Тулпар</w:t>
            </w:r>
            <w:proofErr w:type="spellEnd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 xml:space="preserve">" имени Р.С. </w:t>
            </w:r>
            <w:proofErr w:type="spellStart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Хамадеева</w:t>
            </w:r>
            <w:proofErr w:type="spellEnd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526C6D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26C6D" w:rsidRPr="00526C6D">
              <w:rPr>
                <w:rFonts w:ascii="Arial" w:hAnsi="Arial" w:cs="Arial"/>
                <w:color w:val="033522"/>
                <w:sz w:val="18"/>
                <w:szCs w:val="18"/>
              </w:rPr>
              <w:t>75</w:t>
            </w:r>
            <w:r w:rsidR="00EE61AF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="00526C6D" w:rsidRPr="00526C6D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 w:rsidR="00EE61AF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EE61AF">
            <w:pPr>
              <w:jc w:val="center"/>
            </w:pPr>
            <w:bookmarkStart w:id="0" w:name="_GoBack"/>
            <w:bookmarkEnd w:id="0"/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EE61A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EE61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EE61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4210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26C6D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EE61AF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E9E80-3032-4B3E-BF05-7DEA51D0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Маликова Гузель Ринатовна</cp:lastModifiedBy>
  <cp:revision>5</cp:revision>
  <cp:lastPrinted>2018-12-04T07:14:00Z</cp:lastPrinted>
  <dcterms:created xsi:type="dcterms:W3CDTF">2023-09-14T07:02:00Z</dcterms:created>
  <dcterms:modified xsi:type="dcterms:W3CDTF">2023-10-26T08:36:00Z</dcterms:modified>
</cp:coreProperties>
</file>